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2E" w:rsidRPr="0081313E" w:rsidRDefault="00A972AD" w:rsidP="002537D8">
      <w:pPr>
        <w:rPr>
          <w:rFonts w:ascii="Verdana" w:hAnsi="Verdana" w:cs="Tahoma"/>
          <w:lang w:val="en-GB"/>
        </w:rPr>
      </w:pPr>
      <w:r w:rsidRPr="0081313E">
        <w:rPr>
          <w:noProof/>
          <w:lang w:val="en-GB" w:eastAsia="en-GB"/>
        </w:rPr>
        <w:drawing>
          <wp:anchor distT="0" distB="0" distL="114300" distR="114300" simplePos="0" relativeHeight="251658752" behindDoc="1" locked="0" layoutInCell="1" allowOverlap="1">
            <wp:simplePos x="0" y="0"/>
            <wp:positionH relativeFrom="page">
              <wp:align>right</wp:align>
            </wp:positionH>
            <wp:positionV relativeFrom="paragraph">
              <wp:posOffset>-1819275</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 letterhead.jpg"/>
                    <pic:cNvPicPr/>
                  </pic:nvPicPr>
                  <pic:blipFill>
                    <a:blip r:embed="rId7">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p w:rsidR="0099072E" w:rsidRPr="0081313E" w:rsidRDefault="00855C12" w:rsidP="002537D8">
      <w:pPr>
        <w:rPr>
          <w:rFonts w:ascii="Verdana" w:hAnsi="Verdana" w:cs="Tahoma"/>
          <w:lang w:val="en-GB"/>
        </w:rPr>
      </w:pPr>
      <w:r>
        <w:rPr>
          <w:rFonts w:ascii="Verdana" w:hAnsi="Verdana" w:cs="Tahoma"/>
          <w:lang w:val="en-GB"/>
        </w:rPr>
        <w:t xml:space="preserve">To all </w:t>
      </w:r>
      <w:r w:rsidRPr="00855C12">
        <w:rPr>
          <w:rFonts w:ascii="Verdana" w:hAnsi="Verdana" w:cs="Tahoma"/>
          <w:b/>
          <w:lang w:val="en-GB"/>
        </w:rPr>
        <w:t>tsi</w:t>
      </w:r>
      <w:r>
        <w:rPr>
          <w:rFonts w:ascii="Verdana" w:hAnsi="Verdana" w:cs="Tahoma"/>
          <w:lang w:val="en-GB"/>
        </w:rPr>
        <w:t>MORAY members</w:t>
      </w:r>
    </w:p>
    <w:p w:rsidR="00637074" w:rsidRPr="0081313E" w:rsidRDefault="00637074" w:rsidP="002537D8">
      <w:pPr>
        <w:rPr>
          <w:rFonts w:ascii="Verdana" w:hAnsi="Verdana" w:cs="Tahoma"/>
          <w:lang w:val="en-GB"/>
        </w:rPr>
      </w:pPr>
    </w:p>
    <w:p w:rsidR="001A7784" w:rsidRPr="0081313E" w:rsidRDefault="001A7784" w:rsidP="002537D8">
      <w:pPr>
        <w:rPr>
          <w:rFonts w:ascii="Verdana" w:hAnsi="Verdana" w:cs="Tahoma"/>
          <w:lang w:val="en-GB"/>
        </w:rPr>
      </w:pPr>
    </w:p>
    <w:p w:rsidR="001A7784" w:rsidRPr="0081313E" w:rsidRDefault="001A7784" w:rsidP="002537D8">
      <w:pPr>
        <w:rPr>
          <w:rFonts w:ascii="Verdana" w:hAnsi="Verdana" w:cs="Tahoma"/>
          <w:lang w:val="en-GB"/>
        </w:rPr>
      </w:pPr>
    </w:p>
    <w:p w:rsidR="001A7784" w:rsidRPr="0081313E" w:rsidRDefault="001A7784" w:rsidP="002537D8">
      <w:pPr>
        <w:rPr>
          <w:rFonts w:ascii="Verdana" w:hAnsi="Verdana" w:cs="Tahoma"/>
          <w:lang w:val="en-GB"/>
        </w:rPr>
      </w:pPr>
    </w:p>
    <w:p w:rsidR="005C1225" w:rsidRPr="0081313E" w:rsidRDefault="00975908">
      <w:pPr>
        <w:tabs>
          <w:tab w:val="left" w:pos="5460"/>
        </w:tabs>
        <w:rPr>
          <w:rFonts w:ascii="Verdana" w:hAnsi="Verdana" w:cs="Tahoma"/>
          <w:lang w:val="en-GB"/>
        </w:rPr>
      </w:pPr>
      <w:r>
        <w:rPr>
          <w:rFonts w:ascii="Verdana" w:hAnsi="Verdana" w:cs="Tahoma"/>
          <w:lang w:val="en-GB"/>
        </w:rPr>
        <w:t>14 October 2019</w:t>
      </w:r>
    </w:p>
    <w:p w:rsidR="002537D8" w:rsidRPr="0081313E" w:rsidRDefault="002537D8" w:rsidP="002537D8">
      <w:pPr>
        <w:rPr>
          <w:rFonts w:ascii="Verdana" w:hAnsi="Verdana" w:cs="Tahoma"/>
          <w:lang w:val="en-GB"/>
        </w:rPr>
      </w:pPr>
    </w:p>
    <w:p w:rsidR="0099072E" w:rsidRPr="0081313E" w:rsidRDefault="0099072E" w:rsidP="002537D8">
      <w:pPr>
        <w:rPr>
          <w:rFonts w:ascii="Verdana" w:hAnsi="Verdana" w:cs="Tahoma"/>
          <w:lang w:val="en-GB"/>
        </w:rPr>
      </w:pPr>
    </w:p>
    <w:p w:rsidR="0064748A" w:rsidRPr="0081313E" w:rsidRDefault="0064748A" w:rsidP="0064748A">
      <w:pPr>
        <w:rPr>
          <w:rFonts w:ascii="Verdana" w:hAnsi="Verdana"/>
          <w:lang w:val="en-GB"/>
        </w:rPr>
      </w:pPr>
      <w:r w:rsidRPr="0081313E">
        <w:rPr>
          <w:rFonts w:ascii="Verdana" w:hAnsi="Verdana"/>
          <w:lang w:val="en-GB"/>
        </w:rPr>
        <w:t>Dear Member</w:t>
      </w: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r w:rsidRPr="0081313E">
        <w:rPr>
          <w:rFonts w:ascii="Verdana" w:hAnsi="Verdana"/>
          <w:b/>
          <w:bCs/>
          <w:lang w:val="en-GB"/>
        </w:rPr>
        <w:t>tsi</w:t>
      </w:r>
      <w:r w:rsidRPr="0081313E">
        <w:rPr>
          <w:rFonts w:ascii="Verdana" w:hAnsi="Verdana"/>
          <w:lang w:val="en-GB"/>
        </w:rPr>
        <w:t xml:space="preserve">MORAY is currently looking for candidates to join its Board of Directors and we’d </w:t>
      </w:r>
      <w:r w:rsidR="008851B0">
        <w:rPr>
          <w:rFonts w:ascii="Verdana" w:hAnsi="Verdana"/>
          <w:lang w:val="en-GB"/>
        </w:rPr>
        <w:t>be grateful</w:t>
      </w:r>
      <w:r w:rsidRPr="0081313E">
        <w:rPr>
          <w:rFonts w:ascii="Verdana" w:hAnsi="Verdana"/>
          <w:lang w:val="en-GB"/>
        </w:rPr>
        <w:t xml:space="preserve"> if you could circulate this opportunity through your networks.</w:t>
      </w: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r w:rsidRPr="0081313E">
        <w:rPr>
          <w:rFonts w:ascii="Verdana" w:hAnsi="Verdana"/>
          <w:lang w:val="en-GB"/>
        </w:rPr>
        <w:t xml:space="preserve">The Board of </w:t>
      </w:r>
      <w:r w:rsidRPr="0081313E">
        <w:rPr>
          <w:rFonts w:ascii="Verdana" w:hAnsi="Verdana"/>
          <w:b/>
          <w:bCs/>
          <w:lang w:val="en-GB"/>
        </w:rPr>
        <w:t>tsi</w:t>
      </w:r>
      <w:r w:rsidRPr="0081313E">
        <w:rPr>
          <w:rFonts w:ascii="Verdana" w:hAnsi="Verdana"/>
          <w:lang w:val="en-GB"/>
        </w:rPr>
        <w:t>MORAY aims to provide sound strategic governance for a vibrant and dynamic organisation.</w:t>
      </w: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r w:rsidRPr="0081313E">
        <w:rPr>
          <w:rFonts w:ascii="Verdana" w:hAnsi="Verdana"/>
          <w:lang w:val="en-GB"/>
        </w:rPr>
        <w:t xml:space="preserve">The current Board of </w:t>
      </w:r>
      <w:r w:rsidR="00975908">
        <w:rPr>
          <w:rFonts w:ascii="Verdana" w:hAnsi="Verdana"/>
          <w:lang w:val="en-GB"/>
        </w:rPr>
        <w:t>eight</w:t>
      </w:r>
      <w:r w:rsidRPr="0081313E">
        <w:rPr>
          <w:rFonts w:ascii="Verdana" w:hAnsi="Verdana"/>
          <w:lang w:val="en-GB"/>
        </w:rPr>
        <w:t xml:space="preserve"> directors is made up of people with a broad range of skills and knowledge, and with experience spanning the public, private and third sectors. Directors’ duties include monitoring the implementation of work plans, overseeing the management of finances an</w:t>
      </w:r>
      <w:r w:rsidR="00975908">
        <w:rPr>
          <w:rFonts w:ascii="Verdana" w:hAnsi="Verdana"/>
          <w:lang w:val="en-GB"/>
        </w:rPr>
        <w:t>d working with the Leadership Team</w:t>
      </w:r>
      <w:r w:rsidRPr="0081313E">
        <w:rPr>
          <w:rFonts w:ascii="Verdana" w:hAnsi="Verdana"/>
          <w:lang w:val="en-GB"/>
        </w:rPr>
        <w:t xml:space="preserve"> and staff to identify priorities for shaping the future direction of </w:t>
      </w:r>
      <w:r w:rsidRPr="0081313E">
        <w:rPr>
          <w:rFonts w:ascii="Verdana" w:hAnsi="Verdana"/>
          <w:b/>
          <w:bCs/>
          <w:lang w:val="en-GB"/>
        </w:rPr>
        <w:t>tsi</w:t>
      </w:r>
      <w:r w:rsidRPr="0081313E">
        <w:rPr>
          <w:rFonts w:ascii="Verdana" w:hAnsi="Verdana"/>
          <w:lang w:val="en-GB"/>
        </w:rPr>
        <w:t xml:space="preserve">MORAY. </w:t>
      </w: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r w:rsidRPr="0081313E">
        <w:rPr>
          <w:rFonts w:ascii="Verdana" w:hAnsi="Verdana"/>
          <w:lang w:val="en-GB"/>
        </w:rPr>
        <w:t xml:space="preserve">Full details of roles and responsibilities are provided in the information pack available on our website at </w:t>
      </w:r>
      <w:hyperlink r:id="rId8" w:history="1">
        <w:r w:rsidR="00D16D8A" w:rsidRPr="0081313E">
          <w:rPr>
            <w:rStyle w:val="Hyperlink"/>
            <w:rFonts w:ascii="Verdana" w:hAnsi="Verdana"/>
            <w:lang w:val="en-GB"/>
          </w:rPr>
          <w:t>www.tsimoray.org.uk</w:t>
        </w:r>
      </w:hyperlink>
      <w:r w:rsidRPr="0081313E">
        <w:rPr>
          <w:rFonts w:ascii="Verdana" w:hAnsi="Verdana"/>
          <w:lang w:val="en-GB"/>
        </w:rPr>
        <w:t xml:space="preserve">, by email from </w:t>
      </w:r>
      <w:hyperlink r:id="rId9" w:history="1">
        <w:r w:rsidRPr="0081313E">
          <w:rPr>
            <w:rStyle w:val="Hyperlink"/>
            <w:rFonts w:ascii="Verdana" w:hAnsi="Verdana"/>
            <w:lang w:val="en-GB"/>
          </w:rPr>
          <w:t>info@tsimoray.org.uk</w:t>
        </w:r>
      </w:hyperlink>
      <w:r w:rsidRPr="0081313E">
        <w:rPr>
          <w:rFonts w:ascii="Verdana" w:hAnsi="Verdana"/>
          <w:lang w:val="en-GB"/>
        </w:rPr>
        <w:t xml:space="preserve"> or in printed form from </w:t>
      </w:r>
      <w:r w:rsidRPr="0081313E">
        <w:rPr>
          <w:rFonts w:ascii="Verdana" w:hAnsi="Verdana"/>
          <w:b/>
          <w:bCs/>
          <w:lang w:val="en-GB"/>
        </w:rPr>
        <w:t>tsi</w:t>
      </w:r>
      <w:r w:rsidRPr="0081313E">
        <w:rPr>
          <w:rFonts w:ascii="Verdana" w:hAnsi="Verdana"/>
          <w:lang w:val="en-GB"/>
        </w:rPr>
        <w:t xml:space="preserve">MORAY, 30/32 High Street, Elgin, IV30 1BU. </w:t>
      </w:r>
    </w:p>
    <w:p w:rsidR="0064748A" w:rsidRPr="0081313E" w:rsidRDefault="0064748A" w:rsidP="0064748A">
      <w:pPr>
        <w:rPr>
          <w:rFonts w:ascii="Verdana" w:hAnsi="Verdana"/>
          <w:lang w:val="en-GB"/>
        </w:rPr>
      </w:pPr>
    </w:p>
    <w:p w:rsidR="0064748A" w:rsidRDefault="0064748A" w:rsidP="0064748A">
      <w:pPr>
        <w:rPr>
          <w:rFonts w:ascii="Verdana" w:hAnsi="Verdana"/>
          <w:b/>
          <w:lang w:val="en-GB"/>
        </w:rPr>
      </w:pPr>
      <w:r w:rsidRPr="00BD1959">
        <w:rPr>
          <w:rFonts w:ascii="Verdana" w:hAnsi="Verdana"/>
          <w:lang w:val="en-GB"/>
        </w:rPr>
        <w:t xml:space="preserve">If you would like to be considered as a candidate for Director, we would invite you to complete the nomination form within the pack (appendix 2) and </w:t>
      </w:r>
      <w:r w:rsidRPr="00BD1959">
        <w:rPr>
          <w:rFonts w:ascii="Verdana" w:hAnsi="Verdana"/>
          <w:b/>
          <w:lang w:val="en-GB"/>
        </w:rPr>
        <w:t>return</w:t>
      </w:r>
      <w:r w:rsidRPr="00BD1959">
        <w:rPr>
          <w:rFonts w:ascii="Verdana" w:hAnsi="Verdana"/>
          <w:lang w:val="en-GB"/>
        </w:rPr>
        <w:t xml:space="preserve"> to </w:t>
      </w:r>
      <w:r w:rsidRPr="00BD1959">
        <w:rPr>
          <w:rFonts w:ascii="Verdana" w:hAnsi="Verdana"/>
          <w:b/>
          <w:bCs/>
          <w:lang w:val="en-GB"/>
        </w:rPr>
        <w:t>tsi</w:t>
      </w:r>
      <w:r w:rsidRPr="00BD1959">
        <w:rPr>
          <w:rFonts w:ascii="Verdana" w:hAnsi="Verdana"/>
          <w:lang w:val="en-GB"/>
        </w:rPr>
        <w:t xml:space="preserve">MORAY </w:t>
      </w:r>
      <w:r w:rsidRPr="00BD1959">
        <w:rPr>
          <w:rFonts w:ascii="Verdana" w:hAnsi="Verdana"/>
          <w:b/>
          <w:lang w:val="en-GB"/>
        </w:rPr>
        <w:t xml:space="preserve">by no later than </w:t>
      </w:r>
      <w:r w:rsidR="000642FB">
        <w:rPr>
          <w:rFonts w:ascii="Verdana" w:hAnsi="Verdana"/>
          <w:b/>
          <w:lang w:val="en-GB"/>
        </w:rPr>
        <w:t>9</w:t>
      </w:r>
      <w:bookmarkStart w:id="0" w:name="_GoBack"/>
      <w:bookmarkEnd w:id="0"/>
      <w:r w:rsidR="0081313E" w:rsidRPr="00BD1959">
        <w:rPr>
          <w:rFonts w:ascii="Verdana" w:hAnsi="Verdana"/>
          <w:b/>
          <w:lang w:val="en-GB"/>
        </w:rPr>
        <w:t>am</w:t>
      </w:r>
      <w:r w:rsidRPr="00BD1959">
        <w:rPr>
          <w:rFonts w:ascii="Verdana" w:hAnsi="Verdana"/>
          <w:b/>
          <w:lang w:val="en-GB"/>
        </w:rPr>
        <w:t xml:space="preserve"> on Monday </w:t>
      </w:r>
      <w:r w:rsidR="00975908" w:rsidRPr="00BD1959">
        <w:rPr>
          <w:rFonts w:ascii="Verdana" w:hAnsi="Verdana"/>
          <w:b/>
          <w:lang w:val="en-GB"/>
        </w:rPr>
        <w:t>28 October 2019.</w:t>
      </w:r>
    </w:p>
    <w:p w:rsidR="0064748A" w:rsidRPr="0081313E" w:rsidRDefault="0064748A" w:rsidP="0064748A">
      <w:pPr>
        <w:rPr>
          <w:rFonts w:ascii="Verdana" w:hAnsi="Verdana"/>
          <w:lang w:val="en-GB"/>
        </w:rPr>
      </w:pPr>
    </w:p>
    <w:p w:rsidR="00DA5127" w:rsidRDefault="00DA5127" w:rsidP="0064748A">
      <w:pPr>
        <w:rPr>
          <w:rFonts w:ascii="Verdana" w:hAnsi="Verdana"/>
          <w:lang w:val="en-GB"/>
        </w:rPr>
      </w:pPr>
      <w:r w:rsidRPr="00BD1959">
        <w:rPr>
          <w:rFonts w:ascii="Verdana" w:hAnsi="Verdana"/>
          <w:lang w:val="en-GB"/>
        </w:rPr>
        <w:t xml:space="preserve">If it can be arranged before the AGM, I would like to arrange to meet with prospective board members to have an informal chat about our organisation and to answer any queries you may have about the roles and responsibilities of directors. My email address is: </w:t>
      </w:r>
      <w:hyperlink r:id="rId10" w:history="1">
        <w:r w:rsidRPr="00BD1959">
          <w:rPr>
            <w:rStyle w:val="Hyperlink"/>
            <w:rFonts w:ascii="Verdana" w:hAnsi="Verdana"/>
            <w:lang w:val="en-GB"/>
          </w:rPr>
          <w:t>don.vass@btinternet.com</w:t>
        </w:r>
      </w:hyperlink>
    </w:p>
    <w:p w:rsidR="0064748A" w:rsidRDefault="0064748A" w:rsidP="0064748A">
      <w:pPr>
        <w:rPr>
          <w:rFonts w:ascii="Verdana" w:hAnsi="Verdana"/>
          <w:lang w:val="en-GB"/>
        </w:rPr>
      </w:pPr>
      <w:r w:rsidRPr="0081313E">
        <w:rPr>
          <w:rFonts w:ascii="Verdana" w:hAnsi="Verdana"/>
          <w:lang w:val="en-GB"/>
        </w:rPr>
        <w:lastRenderedPageBreak/>
        <w:t xml:space="preserve">In the event of there being more suitable candidates than vacancies, an election will be held at the next AGM taking place on Monday </w:t>
      </w:r>
      <w:r w:rsidR="00975908">
        <w:rPr>
          <w:rFonts w:ascii="Verdana" w:hAnsi="Verdana"/>
          <w:lang w:val="en-GB"/>
        </w:rPr>
        <w:t>4 November 2019</w:t>
      </w:r>
      <w:r w:rsidRPr="0081313E">
        <w:rPr>
          <w:rFonts w:ascii="Verdana" w:hAnsi="Verdana"/>
          <w:lang w:val="en-GB"/>
        </w:rPr>
        <w:t>. The information given on the nomination forms will be used to produce a ballot paper to enable members to make an informed choice.</w:t>
      </w:r>
    </w:p>
    <w:p w:rsidR="004F62CF" w:rsidRDefault="004F62CF" w:rsidP="0064748A">
      <w:pPr>
        <w:rPr>
          <w:rFonts w:ascii="Verdana" w:hAnsi="Verdana"/>
          <w:lang w:val="en-GB"/>
        </w:rPr>
      </w:pPr>
    </w:p>
    <w:p w:rsidR="0064748A" w:rsidRPr="0081313E" w:rsidRDefault="0064748A" w:rsidP="0064748A">
      <w:pPr>
        <w:rPr>
          <w:rFonts w:ascii="Verdana" w:hAnsi="Verdana"/>
          <w:lang w:val="en-GB"/>
        </w:rPr>
      </w:pPr>
      <w:r w:rsidRPr="0081313E">
        <w:rPr>
          <w:rFonts w:ascii="Verdana" w:hAnsi="Verdana"/>
          <w:lang w:val="en-GB"/>
        </w:rPr>
        <w:t xml:space="preserve">Once appointed, Directors will be invited to participate in an induction and training programme. This will introduce Directors to the work of an Interface, other Board members, the organisation's staff and its activities through a variety of sessions which will help to further their knowledge and support the development of the new Board as an effective team. </w:t>
      </w: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r w:rsidRPr="0081313E">
        <w:rPr>
          <w:rFonts w:ascii="Verdana" w:hAnsi="Verdana"/>
          <w:lang w:val="en-GB"/>
        </w:rPr>
        <w:t>Kind regards,</w:t>
      </w:r>
      <w:r w:rsidRPr="0081313E">
        <w:rPr>
          <w:lang w:val="en-GB" w:eastAsia="en-GB"/>
        </w:rPr>
        <w:t xml:space="preserve"> </w:t>
      </w:r>
    </w:p>
    <w:p w:rsidR="0064748A" w:rsidRPr="0081313E" w:rsidRDefault="0064748A" w:rsidP="0064748A">
      <w:pPr>
        <w:rPr>
          <w:rFonts w:ascii="Verdana" w:hAnsi="Verdana"/>
          <w:lang w:val="en-GB"/>
        </w:rPr>
      </w:pPr>
      <w:r w:rsidRPr="0081313E">
        <w:rPr>
          <w:rFonts w:ascii="Calibri" w:hAnsi="Calibri"/>
          <w:noProof/>
          <w:sz w:val="22"/>
          <w:szCs w:val="22"/>
          <w:lang w:val="en-GB" w:eastAsia="en-GB"/>
        </w:rPr>
        <w:drawing>
          <wp:anchor distT="0" distB="0" distL="114300" distR="114300" simplePos="0" relativeHeight="251660800" behindDoc="1" locked="0" layoutInCell="1" allowOverlap="1">
            <wp:simplePos x="0" y="0"/>
            <wp:positionH relativeFrom="column">
              <wp:posOffset>-19050</wp:posOffset>
            </wp:positionH>
            <wp:positionV relativeFrom="paragraph">
              <wp:posOffset>44450</wp:posOffset>
            </wp:positionV>
            <wp:extent cx="2184400" cy="981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981075"/>
                    </a:xfrm>
                    <a:prstGeom prst="rect">
                      <a:avLst/>
                    </a:prstGeom>
                    <a:noFill/>
                  </pic:spPr>
                </pic:pic>
              </a:graphicData>
            </a:graphic>
          </wp:anchor>
        </w:drawing>
      </w:r>
    </w:p>
    <w:p w:rsidR="0064748A" w:rsidRPr="0081313E" w:rsidRDefault="0064748A" w:rsidP="0064748A">
      <w:pPr>
        <w:rPr>
          <w:rFonts w:ascii="Verdana" w:hAnsi="Verdana"/>
          <w:lang w:val="en-GB"/>
        </w:rPr>
      </w:pPr>
      <w:r w:rsidRPr="0081313E">
        <w:rPr>
          <w:rFonts w:ascii="Verdana" w:hAnsi="Verdana"/>
          <w:lang w:val="en-GB"/>
        </w:rPr>
        <w:t> </w:t>
      </w: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r w:rsidRPr="0081313E">
        <w:rPr>
          <w:rFonts w:ascii="Verdana" w:hAnsi="Verdana"/>
          <w:lang w:val="en-GB"/>
        </w:rPr>
        <w:t>Don Vass</w:t>
      </w:r>
    </w:p>
    <w:p w:rsidR="0064748A" w:rsidRPr="0081313E" w:rsidRDefault="0064748A" w:rsidP="0064748A">
      <w:pPr>
        <w:rPr>
          <w:rFonts w:ascii="Verdana" w:hAnsi="Verdana"/>
          <w:b/>
          <w:bCs/>
          <w:lang w:val="en-GB"/>
        </w:rPr>
      </w:pPr>
      <w:r w:rsidRPr="0081313E">
        <w:rPr>
          <w:rFonts w:ascii="Verdana" w:hAnsi="Verdana"/>
          <w:b/>
          <w:bCs/>
          <w:lang w:val="en-GB"/>
        </w:rPr>
        <w:t>Chairman</w:t>
      </w:r>
    </w:p>
    <w:p w:rsidR="0064748A" w:rsidRPr="0081313E" w:rsidRDefault="0064748A" w:rsidP="0064748A">
      <w:pPr>
        <w:rPr>
          <w:rFonts w:ascii="Verdana" w:hAnsi="Verdana"/>
          <w:lang w:val="en-GB"/>
        </w:rPr>
      </w:pPr>
    </w:p>
    <w:p w:rsidR="0064748A" w:rsidRPr="0081313E" w:rsidRDefault="0064748A" w:rsidP="0064748A">
      <w:pPr>
        <w:rPr>
          <w:rFonts w:ascii="Verdana" w:hAnsi="Verdana"/>
          <w:lang w:val="en-GB"/>
        </w:rPr>
      </w:pPr>
      <w:r w:rsidRPr="0081313E">
        <w:rPr>
          <w:rFonts w:ascii="Verdana" w:hAnsi="Verdana"/>
          <w:b/>
          <w:bCs/>
          <w:lang w:val="en-GB"/>
        </w:rPr>
        <w:t>tsi</w:t>
      </w:r>
      <w:r w:rsidRPr="0081313E">
        <w:rPr>
          <w:rFonts w:ascii="Verdana" w:hAnsi="Verdana"/>
          <w:lang w:val="en-GB"/>
        </w:rPr>
        <w:t>MORAY</w:t>
      </w:r>
    </w:p>
    <w:p w:rsidR="0064748A" w:rsidRPr="0081313E" w:rsidRDefault="0064748A" w:rsidP="0064748A">
      <w:pPr>
        <w:rPr>
          <w:rFonts w:ascii="Verdana" w:hAnsi="Verdana"/>
          <w:lang w:val="en-GB"/>
        </w:rPr>
      </w:pPr>
      <w:r w:rsidRPr="0081313E">
        <w:rPr>
          <w:rFonts w:ascii="Verdana" w:hAnsi="Verdana"/>
          <w:lang w:val="en-GB"/>
        </w:rPr>
        <w:t>30/ 32 High Street</w:t>
      </w:r>
    </w:p>
    <w:p w:rsidR="0064748A" w:rsidRPr="0081313E" w:rsidRDefault="0064748A" w:rsidP="0064748A">
      <w:pPr>
        <w:rPr>
          <w:rFonts w:ascii="Verdana" w:hAnsi="Verdana"/>
          <w:lang w:val="en-GB"/>
        </w:rPr>
      </w:pPr>
      <w:r w:rsidRPr="0081313E">
        <w:rPr>
          <w:rFonts w:ascii="Verdana" w:hAnsi="Verdana"/>
          <w:lang w:val="en-GB"/>
        </w:rPr>
        <w:t>Elgin, Moray</w:t>
      </w:r>
    </w:p>
    <w:p w:rsidR="0064748A" w:rsidRPr="0081313E" w:rsidRDefault="0064748A" w:rsidP="0064748A">
      <w:pPr>
        <w:rPr>
          <w:rFonts w:ascii="Verdana" w:hAnsi="Verdana"/>
          <w:lang w:val="en-GB"/>
        </w:rPr>
      </w:pPr>
      <w:r w:rsidRPr="0081313E">
        <w:rPr>
          <w:rFonts w:ascii="Verdana" w:hAnsi="Verdana"/>
          <w:lang w:val="en-GB"/>
        </w:rPr>
        <w:t>IV30 1BU</w:t>
      </w:r>
    </w:p>
    <w:p w:rsidR="0064748A" w:rsidRPr="008851B0" w:rsidRDefault="0064748A" w:rsidP="0064748A">
      <w:pPr>
        <w:rPr>
          <w:rFonts w:ascii="Verdana" w:hAnsi="Verdana"/>
          <w:lang w:val="it-IT"/>
        </w:rPr>
      </w:pPr>
      <w:r w:rsidRPr="008851B0">
        <w:rPr>
          <w:rFonts w:ascii="Verdana" w:hAnsi="Verdana"/>
          <w:lang w:val="it-IT"/>
        </w:rPr>
        <w:t>T: 01343 541713</w:t>
      </w:r>
    </w:p>
    <w:p w:rsidR="0064748A" w:rsidRPr="008851B0" w:rsidRDefault="0064748A" w:rsidP="0064748A">
      <w:pPr>
        <w:rPr>
          <w:rFonts w:ascii="Verdana" w:hAnsi="Verdana"/>
          <w:lang w:val="it-IT"/>
        </w:rPr>
      </w:pPr>
      <w:r w:rsidRPr="008851B0">
        <w:rPr>
          <w:rFonts w:ascii="Verdana" w:hAnsi="Verdana"/>
          <w:lang w:val="it-IT"/>
        </w:rPr>
        <w:t xml:space="preserve">E: </w:t>
      </w:r>
      <w:hyperlink r:id="rId12" w:history="1">
        <w:r w:rsidRPr="008851B0">
          <w:rPr>
            <w:rStyle w:val="Hyperlink"/>
            <w:rFonts w:ascii="Verdana" w:hAnsi="Verdana"/>
            <w:lang w:val="it-IT"/>
          </w:rPr>
          <w:t>info@tsimoray.org.uk</w:t>
        </w:r>
      </w:hyperlink>
      <w:r w:rsidRPr="008851B0">
        <w:rPr>
          <w:rFonts w:ascii="Verdana" w:hAnsi="Verdana"/>
          <w:lang w:val="it-IT"/>
        </w:rPr>
        <w:t xml:space="preserve"> </w:t>
      </w:r>
    </w:p>
    <w:p w:rsidR="0064748A" w:rsidRPr="0081313E" w:rsidRDefault="0064748A" w:rsidP="0064748A">
      <w:pPr>
        <w:rPr>
          <w:rFonts w:ascii="Verdana" w:hAnsi="Verdana"/>
          <w:lang w:val="en-GB"/>
        </w:rPr>
      </w:pPr>
      <w:r w:rsidRPr="0081313E">
        <w:rPr>
          <w:rFonts w:ascii="Verdana" w:hAnsi="Verdana"/>
          <w:lang w:val="en-GB"/>
        </w:rPr>
        <w:t xml:space="preserve">W: </w:t>
      </w:r>
      <w:hyperlink r:id="rId13" w:history="1">
        <w:r w:rsidRPr="0081313E">
          <w:rPr>
            <w:rStyle w:val="Hyperlink"/>
            <w:rFonts w:ascii="Verdana" w:hAnsi="Verdana"/>
            <w:lang w:val="en-GB"/>
          </w:rPr>
          <w:t>www.tsimoray.org.uk</w:t>
        </w:r>
      </w:hyperlink>
      <w:r w:rsidRPr="0081313E">
        <w:rPr>
          <w:rFonts w:ascii="Verdana" w:hAnsi="Verdana"/>
          <w:lang w:val="en-GB"/>
        </w:rPr>
        <w:t xml:space="preserve"> </w:t>
      </w:r>
    </w:p>
    <w:sectPr w:rsidR="0064748A" w:rsidRPr="0081313E" w:rsidSect="00415A12">
      <w:pgSz w:w="11900" w:h="16820"/>
      <w:pgMar w:top="2835" w:right="1800" w:bottom="1440" w:left="181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DA" w:rsidRDefault="00B02CDA" w:rsidP="0027562B">
      <w:r>
        <w:separator/>
      </w:r>
    </w:p>
  </w:endnote>
  <w:endnote w:type="continuationSeparator" w:id="0">
    <w:p w:rsidR="00B02CDA" w:rsidRDefault="00B02CDA" w:rsidP="0027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auto"/>
    <w:notTrueType/>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DA" w:rsidRDefault="00B02CDA" w:rsidP="0027562B">
      <w:r>
        <w:separator/>
      </w:r>
    </w:p>
  </w:footnote>
  <w:footnote w:type="continuationSeparator" w:id="0">
    <w:p w:rsidR="00B02CDA" w:rsidRDefault="00B02CDA" w:rsidP="00275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2B"/>
    <w:rsid w:val="00021273"/>
    <w:rsid w:val="00031414"/>
    <w:rsid w:val="0003748B"/>
    <w:rsid w:val="000642FB"/>
    <w:rsid w:val="000B2296"/>
    <w:rsid w:val="00127E00"/>
    <w:rsid w:val="00133B81"/>
    <w:rsid w:val="001425B2"/>
    <w:rsid w:val="001A7784"/>
    <w:rsid w:val="00211483"/>
    <w:rsid w:val="002537D8"/>
    <w:rsid w:val="0027562B"/>
    <w:rsid w:val="002B4088"/>
    <w:rsid w:val="002F0022"/>
    <w:rsid w:val="002F7FED"/>
    <w:rsid w:val="00305750"/>
    <w:rsid w:val="0034691A"/>
    <w:rsid w:val="00350CF1"/>
    <w:rsid w:val="003804FD"/>
    <w:rsid w:val="003A4F70"/>
    <w:rsid w:val="003A5FC7"/>
    <w:rsid w:val="003D7FBB"/>
    <w:rsid w:val="00403FB0"/>
    <w:rsid w:val="00415A12"/>
    <w:rsid w:val="00444E4A"/>
    <w:rsid w:val="004B1067"/>
    <w:rsid w:val="004D18DA"/>
    <w:rsid w:val="004F62CF"/>
    <w:rsid w:val="00525462"/>
    <w:rsid w:val="005351D0"/>
    <w:rsid w:val="00580ACC"/>
    <w:rsid w:val="005C1225"/>
    <w:rsid w:val="00615003"/>
    <w:rsid w:val="00637074"/>
    <w:rsid w:val="0064748A"/>
    <w:rsid w:val="00703EC7"/>
    <w:rsid w:val="00723C95"/>
    <w:rsid w:val="007252ED"/>
    <w:rsid w:val="00733F42"/>
    <w:rsid w:val="007B534C"/>
    <w:rsid w:val="007E7AB0"/>
    <w:rsid w:val="0081313E"/>
    <w:rsid w:val="00823325"/>
    <w:rsid w:val="00837BC0"/>
    <w:rsid w:val="00851A32"/>
    <w:rsid w:val="00855C12"/>
    <w:rsid w:val="00856565"/>
    <w:rsid w:val="008851B0"/>
    <w:rsid w:val="008F33DE"/>
    <w:rsid w:val="008F52DD"/>
    <w:rsid w:val="00906D8C"/>
    <w:rsid w:val="009228C9"/>
    <w:rsid w:val="00953E63"/>
    <w:rsid w:val="00975908"/>
    <w:rsid w:val="0099072E"/>
    <w:rsid w:val="009D5605"/>
    <w:rsid w:val="00A331D7"/>
    <w:rsid w:val="00A365EE"/>
    <w:rsid w:val="00A824EB"/>
    <w:rsid w:val="00A845F3"/>
    <w:rsid w:val="00A93816"/>
    <w:rsid w:val="00A972AD"/>
    <w:rsid w:val="00AA7D83"/>
    <w:rsid w:val="00B02CDA"/>
    <w:rsid w:val="00B230EB"/>
    <w:rsid w:val="00B36E05"/>
    <w:rsid w:val="00B96939"/>
    <w:rsid w:val="00BB373B"/>
    <w:rsid w:val="00BC4EB0"/>
    <w:rsid w:val="00BD186F"/>
    <w:rsid w:val="00BD1959"/>
    <w:rsid w:val="00C171EE"/>
    <w:rsid w:val="00C76E0C"/>
    <w:rsid w:val="00C92186"/>
    <w:rsid w:val="00D07A10"/>
    <w:rsid w:val="00D16D8A"/>
    <w:rsid w:val="00D2510D"/>
    <w:rsid w:val="00D3289A"/>
    <w:rsid w:val="00DA5127"/>
    <w:rsid w:val="00E53974"/>
    <w:rsid w:val="00E935A0"/>
    <w:rsid w:val="00ED0DAE"/>
    <w:rsid w:val="00F500AE"/>
    <w:rsid w:val="00F553E1"/>
    <w:rsid w:val="00F9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5:docId w15:val="{09F94112-1FF4-4BD8-8BD0-8A73D338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F95"/>
    <w:rPr>
      <w:rFonts w:ascii="Lucida Grande" w:hAnsi="Lucida Grande"/>
      <w:sz w:val="18"/>
      <w:szCs w:val="18"/>
    </w:rPr>
  </w:style>
  <w:style w:type="paragraph" w:styleId="Header">
    <w:name w:val="header"/>
    <w:basedOn w:val="Normal"/>
    <w:link w:val="HeaderChar"/>
    <w:uiPriority w:val="99"/>
    <w:unhideWhenUsed/>
    <w:rsid w:val="0027562B"/>
    <w:pPr>
      <w:tabs>
        <w:tab w:val="center" w:pos="4320"/>
        <w:tab w:val="right" w:pos="8640"/>
      </w:tabs>
    </w:pPr>
  </w:style>
  <w:style w:type="character" w:customStyle="1" w:styleId="HeaderChar">
    <w:name w:val="Header Char"/>
    <w:basedOn w:val="DefaultParagraphFont"/>
    <w:link w:val="Header"/>
    <w:uiPriority w:val="99"/>
    <w:rsid w:val="0027562B"/>
    <w:rPr>
      <w:sz w:val="24"/>
      <w:szCs w:val="24"/>
      <w:lang w:eastAsia="en-US"/>
    </w:rPr>
  </w:style>
  <w:style w:type="paragraph" w:styleId="Footer">
    <w:name w:val="footer"/>
    <w:basedOn w:val="Normal"/>
    <w:link w:val="FooterChar"/>
    <w:uiPriority w:val="99"/>
    <w:unhideWhenUsed/>
    <w:rsid w:val="0027562B"/>
    <w:pPr>
      <w:tabs>
        <w:tab w:val="center" w:pos="4320"/>
        <w:tab w:val="right" w:pos="8640"/>
      </w:tabs>
    </w:pPr>
  </w:style>
  <w:style w:type="character" w:customStyle="1" w:styleId="FooterChar">
    <w:name w:val="Footer Char"/>
    <w:basedOn w:val="DefaultParagraphFont"/>
    <w:link w:val="Footer"/>
    <w:uiPriority w:val="99"/>
    <w:rsid w:val="0027562B"/>
    <w:rPr>
      <w:sz w:val="24"/>
      <w:szCs w:val="24"/>
      <w:lang w:eastAsia="en-US"/>
    </w:rPr>
  </w:style>
  <w:style w:type="paragraph" w:styleId="NormalWeb">
    <w:name w:val="Normal (Web)"/>
    <w:basedOn w:val="Normal"/>
    <w:uiPriority w:val="99"/>
    <w:semiHidden/>
    <w:unhideWhenUsed/>
    <w:rsid w:val="002F7FED"/>
    <w:rPr>
      <w:rFonts w:eastAsia="Times New Roman"/>
      <w:lang w:val="en-GB" w:eastAsia="en-GB"/>
    </w:rPr>
  </w:style>
  <w:style w:type="character" w:styleId="Strong">
    <w:name w:val="Strong"/>
    <w:basedOn w:val="DefaultParagraphFont"/>
    <w:uiPriority w:val="22"/>
    <w:qFormat/>
    <w:rsid w:val="002F7FED"/>
    <w:rPr>
      <w:b/>
      <w:bCs/>
    </w:rPr>
  </w:style>
  <w:style w:type="paragraph" w:styleId="NoSpacing">
    <w:name w:val="No Spacing"/>
    <w:uiPriority w:val="1"/>
    <w:qFormat/>
    <w:rsid w:val="005351D0"/>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5351D0"/>
    <w:rPr>
      <w:color w:val="0000FF" w:themeColor="hyperlink"/>
      <w:u w:val="single"/>
    </w:rPr>
  </w:style>
  <w:style w:type="paragraph" w:customStyle="1" w:styleId="Default">
    <w:name w:val="Default"/>
    <w:rsid w:val="00723C95"/>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0801">
      <w:bodyDiv w:val="1"/>
      <w:marLeft w:val="0"/>
      <w:marRight w:val="0"/>
      <w:marTop w:val="0"/>
      <w:marBottom w:val="0"/>
      <w:divBdr>
        <w:top w:val="none" w:sz="0" w:space="0" w:color="auto"/>
        <w:left w:val="none" w:sz="0" w:space="0" w:color="auto"/>
        <w:bottom w:val="none" w:sz="0" w:space="0" w:color="auto"/>
        <w:right w:val="none" w:sz="0" w:space="0" w:color="auto"/>
      </w:divBdr>
      <w:divsChild>
        <w:div w:id="719674334">
          <w:marLeft w:val="0"/>
          <w:marRight w:val="0"/>
          <w:marTop w:val="0"/>
          <w:marBottom w:val="0"/>
          <w:divBdr>
            <w:top w:val="none" w:sz="0" w:space="0" w:color="auto"/>
            <w:left w:val="none" w:sz="0" w:space="0" w:color="auto"/>
            <w:bottom w:val="none" w:sz="0" w:space="0" w:color="auto"/>
            <w:right w:val="none" w:sz="0" w:space="0" w:color="auto"/>
          </w:divBdr>
        </w:div>
      </w:divsChild>
    </w:div>
    <w:div w:id="359742770">
      <w:bodyDiv w:val="1"/>
      <w:marLeft w:val="0"/>
      <w:marRight w:val="0"/>
      <w:marTop w:val="0"/>
      <w:marBottom w:val="0"/>
      <w:divBdr>
        <w:top w:val="none" w:sz="0" w:space="0" w:color="auto"/>
        <w:left w:val="none" w:sz="0" w:space="0" w:color="auto"/>
        <w:bottom w:val="none" w:sz="0" w:space="0" w:color="auto"/>
        <w:right w:val="none" w:sz="0" w:space="0" w:color="auto"/>
      </w:divBdr>
    </w:div>
    <w:div w:id="827549446">
      <w:bodyDiv w:val="1"/>
      <w:marLeft w:val="0"/>
      <w:marRight w:val="0"/>
      <w:marTop w:val="0"/>
      <w:marBottom w:val="0"/>
      <w:divBdr>
        <w:top w:val="none" w:sz="0" w:space="0" w:color="auto"/>
        <w:left w:val="none" w:sz="0" w:space="0" w:color="auto"/>
        <w:bottom w:val="none" w:sz="0" w:space="0" w:color="auto"/>
        <w:right w:val="none" w:sz="0" w:space="0" w:color="auto"/>
      </w:divBdr>
    </w:div>
    <w:div w:id="1076980833">
      <w:bodyDiv w:val="1"/>
      <w:marLeft w:val="0"/>
      <w:marRight w:val="0"/>
      <w:marTop w:val="0"/>
      <w:marBottom w:val="0"/>
      <w:divBdr>
        <w:top w:val="none" w:sz="0" w:space="0" w:color="auto"/>
        <w:left w:val="none" w:sz="0" w:space="0" w:color="auto"/>
        <w:bottom w:val="none" w:sz="0" w:space="0" w:color="auto"/>
        <w:right w:val="none" w:sz="0" w:space="0" w:color="auto"/>
      </w:divBdr>
    </w:div>
    <w:div w:id="1306088253">
      <w:bodyDiv w:val="1"/>
      <w:marLeft w:val="0"/>
      <w:marRight w:val="0"/>
      <w:marTop w:val="0"/>
      <w:marBottom w:val="0"/>
      <w:divBdr>
        <w:top w:val="none" w:sz="0" w:space="0" w:color="auto"/>
        <w:left w:val="none" w:sz="0" w:space="0" w:color="auto"/>
        <w:bottom w:val="none" w:sz="0" w:space="0" w:color="auto"/>
        <w:right w:val="none" w:sz="0" w:space="0" w:color="auto"/>
      </w:divBdr>
    </w:div>
    <w:div w:id="1819152283">
      <w:bodyDiv w:val="1"/>
      <w:marLeft w:val="0"/>
      <w:marRight w:val="0"/>
      <w:marTop w:val="0"/>
      <w:marBottom w:val="0"/>
      <w:divBdr>
        <w:top w:val="none" w:sz="0" w:space="0" w:color="auto"/>
        <w:left w:val="none" w:sz="0" w:space="0" w:color="auto"/>
        <w:bottom w:val="none" w:sz="0" w:space="0" w:color="auto"/>
        <w:right w:val="none" w:sz="0" w:space="0" w:color="auto"/>
      </w:divBdr>
    </w:div>
    <w:div w:id="1936982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imoray.org.uk" TargetMode="External"/><Relationship Id="rId13" Type="http://schemas.openxmlformats.org/officeDocument/2006/relationships/hyperlink" Target="http://www.tsimora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tsimoray.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n.vass@btinternet.com" TargetMode="External"/><Relationship Id="rId4" Type="http://schemas.openxmlformats.org/officeDocument/2006/relationships/webSettings" Target="webSettings.xml"/><Relationship Id="rId9" Type="http://schemas.openxmlformats.org/officeDocument/2006/relationships/hyperlink" Target="mailto:info@tsimora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B444-CEEB-4547-9114-80BFFDDC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360</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Clockstudio</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Lock</dc:creator>
  <cp:lastModifiedBy>Jackie Maclaren</cp:lastModifiedBy>
  <cp:revision>4</cp:revision>
  <cp:lastPrinted>2015-01-27T11:00:00Z</cp:lastPrinted>
  <dcterms:created xsi:type="dcterms:W3CDTF">2019-10-14T14:31:00Z</dcterms:created>
  <dcterms:modified xsi:type="dcterms:W3CDTF">2019-10-15T10:51:00Z</dcterms:modified>
</cp:coreProperties>
</file>